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66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三门峡市住房公积金管理中心</w:t>
      </w:r>
      <w:r>
        <w:rPr>
          <w:rFonts w:hint="eastAsia" w:ascii="微软雅黑" w:hAnsi="微软雅黑" w:eastAsia="微软雅黑" w:cs="微软雅黑"/>
          <w:sz w:val="44"/>
          <w:szCs w:val="44"/>
          <w:lang w:val="en-US" w:eastAsia="zh-CN"/>
        </w:rPr>
        <w:t>2025年</w:t>
      </w:r>
      <w:r>
        <w:rPr>
          <w:rFonts w:hint="eastAsia" w:ascii="微软雅黑" w:hAnsi="微软雅黑" w:eastAsia="微软雅黑" w:cs="微软雅黑"/>
          <w:sz w:val="44"/>
          <w:szCs w:val="44"/>
        </w:rPr>
        <w:t>12329服务热线热点问题解答  第</w:t>
      </w:r>
      <w:r>
        <w:rPr>
          <w:rFonts w:hint="eastAsia" w:ascii="微软雅黑" w:hAnsi="微软雅黑" w:eastAsia="微软雅黑" w:cs="微软雅黑"/>
          <w:sz w:val="44"/>
          <w:szCs w:val="44"/>
          <w:lang w:eastAsia="zh-CN"/>
        </w:rPr>
        <w:t>六</w:t>
      </w:r>
      <w:r>
        <w:rPr>
          <w:rFonts w:hint="eastAsia" w:ascii="微软雅黑" w:hAnsi="微软雅黑" w:eastAsia="微软雅黑" w:cs="微软雅黑"/>
          <w:sz w:val="44"/>
          <w:szCs w:val="44"/>
        </w:rPr>
        <w:t>期</w:t>
      </w:r>
    </w:p>
    <w:p w14:paraId="61C49261">
      <w:pPr>
        <w:keepNext w:val="0"/>
        <w:keepLines w:val="0"/>
        <w:pageBreakBefore w:val="0"/>
        <w:kinsoku/>
        <w:wordWrap/>
        <w:overflowPunct/>
        <w:topLinePunct w:val="0"/>
        <w:autoSpaceDE/>
        <w:autoSpaceDN/>
        <w:bidi w:val="0"/>
        <w:adjustRightInd/>
        <w:snapToGrid/>
        <w:spacing w:line="500" w:lineRule="exact"/>
        <w:textAlignment w:val="auto"/>
      </w:pPr>
    </w:p>
    <w:p w14:paraId="0BE82F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w:t>
      </w:r>
      <w:bookmarkStart w:id="0" w:name="_GoBack"/>
      <w:bookmarkEnd w:id="0"/>
      <w:r>
        <w:rPr>
          <w:rFonts w:hint="eastAsia" w:ascii="微软雅黑" w:hAnsi="微软雅黑" w:eastAsia="微软雅黑" w:cs="微软雅黑"/>
          <w:kern w:val="2"/>
          <w:sz w:val="24"/>
          <w:szCs w:val="24"/>
          <w:lang w:val="en-US" w:eastAsia="zh-CN" w:bidi="ar-SA"/>
        </w:rPr>
        <w:t>公积金贷款的还款方式有等额本金和等额本息两种，这两种方式有什么特点，用哪一种还款方式比较划算？</w:t>
      </w:r>
    </w:p>
    <w:p w14:paraId="3B9CBD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答：等额本息，顾名思义就是每个月还款的本息是固定的，在整个还款期间还款压力基本相同。而等额本金的特点就是每月还款的本金是相同的，利息逐月递减，在整个还款期间还款压力先大后小。</w:t>
      </w:r>
    </w:p>
    <w:p w14:paraId="067446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kern w:val="2"/>
          <w:sz w:val="24"/>
          <w:szCs w:val="24"/>
          <w:lang w:val="en-US" w:eastAsia="zh-CN" w:bidi="ar-SA"/>
        </w:rPr>
        <w:t>等额本金方式前期还款压力较大，适合有一定经济基础和有提前结清的借款人；等额本息方式适合每月收入稳定的借款人。借款人可以根据自身的经济能力选择适合自己的还款方式。在此提醒大家，</w:t>
      </w:r>
      <w:r>
        <w:rPr>
          <w:rFonts w:hint="eastAsia" w:ascii="微软雅黑" w:hAnsi="微软雅黑" w:eastAsia="微软雅黑" w:cs="微软雅黑"/>
          <w:color w:val="auto"/>
          <w:kern w:val="2"/>
          <w:sz w:val="24"/>
          <w:szCs w:val="24"/>
          <w:lang w:val="en-US" w:eastAsia="zh-CN" w:bidi="ar-SA"/>
        </w:rPr>
        <w:t>变更还款方式需要正常还款12期之后可办理，且还款方式只可变更一次。</w:t>
      </w:r>
    </w:p>
    <w:p w14:paraId="75356A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color w:val="C00000"/>
          <w:kern w:val="2"/>
          <w:sz w:val="24"/>
          <w:szCs w:val="24"/>
          <w:lang w:val="en-US" w:eastAsia="zh-CN" w:bidi="ar-SA"/>
        </w:rPr>
      </w:pPr>
    </w:p>
    <w:p w14:paraId="2C5638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问：我单位新转入一名职工，需要补交上个月的公积金，该怎么办理？</w:t>
      </w:r>
    </w:p>
    <w:p w14:paraId="123BE91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答：单位授权的经办人提供《三门峡市住房公积金补缴清册》及补缴说明（原件）通过CA证书登录”三门峡市住房公积金网上业务大厅“办理或线下经办网点办理。</w:t>
      </w:r>
    </w:p>
    <w:p w14:paraId="23EDBB8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p>
    <w:p w14:paraId="6DD7DB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问：我是单位经办人，请问今年的公积金缴存基数开始调整了吗？</w:t>
      </w:r>
    </w:p>
    <w:p w14:paraId="7E5B5D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住房公积金缴存基数每年7月进行调整。调整后的住房公积金月缴存额的执行时间从当年7月起至次年6月止。公积金中心每年在调整缴存基数前会将调整基数的文件发布在公积金中心网站、微信公众号，各缴存单位和缴存人可自行下载打印。</w:t>
      </w:r>
    </w:p>
    <w:p w14:paraId="5FBE7ED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p>
    <w:p w14:paraId="1AE5B6F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问：我是灵活就业人员，我的住房公积金缴存基数怎么调整？</w:t>
      </w:r>
    </w:p>
    <w:p w14:paraId="59EC69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灵活就业人员缴存基数调整由公积金中心在每年7月统一调整。灵活就业人员可在7月1日至7月10日，登录三门峡市住房公积金网上业务大厅办理，或本人携带身份证到各网点大厅提出申请并进行调整；如未在7月13日前申请基数调整，缴存基数将与上年保持一致。</w:t>
      </w:r>
    </w:p>
    <w:p w14:paraId="739426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p>
    <w:p w14:paraId="7FFF1E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问：我的公积金交在三门峡，在郑州买房用的组合贷款，现在想提取住房公积金偿还组合贷款本息，需要提供哪些资料？</w:t>
      </w:r>
    </w:p>
    <w:p w14:paraId="283467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偿还组合贷款本息的，需提供：1、异地公积金借款合同（首次申请提供）；2、商业银行住房借款合同（首次申请提供）；3、最近12个月还款明细。如还款不足12个月的，提供实际提取月份的还款明细（发放贷款的住房公积金中心和银行提供，需加盖印章）；4、提取人身份证原件；5、提取人Ⅰ类银行借记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NTljYTNiMDYyYTFhMWYxNzY1YzczYjBhYTViYmMifQ=="/>
  </w:docVars>
  <w:rsids>
    <w:rsidRoot w:val="3DE956DE"/>
    <w:rsid w:val="04A46CA4"/>
    <w:rsid w:val="058D7738"/>
    <w:rsid w:val="05F17CC7"/>
    <w:rsid w:val="076369A2"/>
    <w:rsid w:val="08410597"/>
    <w:rsid w:val="11644890"/>
    <w:rsid w:val="12307DC9"/>
    <w:rsid w:val="15080B89"/>
    <w:rsid w:val="16725D41"/>
    <w:rsid w:val="1CB95517"/>
    <w:rsid w:val="1E967206"/>
    <w:rsid w:val="23404B63"/>
    <w:rsid w:val="240D1D18"/>
    <w:rsid w:val="28A80261"/>
    <w:rsid w:val="33F22ACC"/>
    <w:rsid w:val="3DE956DE"/>
    <w:rsid w:val="3E4C55CD"/>
    <w:rsid w:val="41856F3A"/>
    <w:rsid w:val="4E261534"/>
    <w:rsid w:val="4FF9121F"/>
    <w:rsid w:val="5055589A"/>
    <w:rsid w:val="532F4F57"/>
    <w:rsid w:val="546E1AAF"/>
    <w:rsid w:val="558F7F2F"/>
    <w:rsid w:val="60F710CA"/>
    <w:rsid w:val="62143C96"/>
    <w:rsid w:val="6B021CAD"/>
    <w:rsid w:val="6BE741CA"/>
    <w:rsid w:val="6C917AE6"/>
    <w:rsid w:val="6D7B002D"/>
    <w:rsid w:val="78AC4732"/>
    <w:rsid w:val="78D77293"/>
    <w:rsid w:val="7D9046C1"/>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881</Words>
  <Characters>894</Characters>
  <Lines>0</Lines>
  <Paragraphs>0</Paragraphs>
  <TotalTime>5</TotalTime>
  <ScaleCrop>false</ScaleCrop>
  <LinksUpToDate>false</LinksUpToDate>
  <CharactersWithSpaces>898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2024-11-18T09:01:00Z</dcterms:created>
  <dc:creator>梅</dc:creator>
  <cp:lastModifiedBy>Robyn-W </cp:lastModifiedBy>
  <dcterms:modified xsi:type="dcterms:W3CDTF">2025-06-27T03:31:27Z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7C7F737E15C24DB791E5B9A72C10A305_13</vt:lpwstr>
  </property>
  <property fmtid="{D5CDD505-2E9C-101B-9397-08002B2CF9AE}" pid="4" name="KSOTemplateDocerSaveRecord">
    <vt:lpwstr>eyJoZGlkIjoiMzJkOGM0ZTI0MGVhYTQwY2FiNGYyYmMyZjYxYjRkYmIiLCJ1c2VySWQiOiIyMDQ4Mzk5NDAifQ==</vt:lpwstr>
  </property>
</Properties>
</file>